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2A" w:rsidRPr="0064442A" w:rsidRDefault="0064442A" w:rsidP="0064442A">
      <w:bookmarkStart w:id="0" w:name="_GoBack"/>
      <w:r w:rsidRPr="0064442A">
        <w:rPr>
          <w:rFonts w:asciiTheme="minorEastAsia" w:hAnsiTheme="minorEastAsia" w:cs="微軟正黑體" w:hint="eastAsia"/>
          <w:kern w:val="0"/>
          <w:sz w:val="28"/>
          <w:szCs w:val="28"/>
        </w:rPr>
        <w:t>數位發展部資通安全署「111年第1次政府資通安全防護巡迴研討會」</w:t>
      </w:r>
      <w:bookmarkEnd w:id="0"/>
    </w:p>
    <w:sectPr w:rsidR="0064442A" w:rsidRPr="0064442A" w:rsidSect="0064442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2A"/>
    <w:rsid w:val="0064442A"/>
    <w:rsid w:val="007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ECFBD"/>
  <w15:chartTrackingRefBased/>
  <w15:docId w15:val="{6EC7465F-B26A-4A2F-AFA1-77B8A5EC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2022-11-07T03:21:00Z</dcterms:created>
  <dcterms:modified xsi:type="dcterms:W3CDTF">2022-11-07T03:37:00Z</dcterms:modified>
</cp:coreProperties>
</file>